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63" w:type="dxa"/>
        <w:tblInd w:w="-1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52"/>
        <w:gridCol w:w="567"/>
        <w:gridCol w:w="2410"/>
        <w:gridCol w:w="2734"/>
      </w:tblGrid>
      <w:tr w:rsidR="005A7CC9" w:rsidRPr="005755B0" w14:paraId="4DF69A6C" w14:textId="77777777" w:rsidTr="00FA2CD3">
        <w:tc>
          <w:tcPr>
            <w:tcW w:w="1016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2EFD9"/>
          </w:tcPr>
          <w:p w14:paraId="3746CA41" w14:textId="77777777" w:rsidR="005A7CC9" w:rsidRDefault="005A7CC9" w:rsidP="00FA2CD3">
            <w:pPr>
              <w:ind w:hanging="2"/>
              <w:jc w:val="center"/>
              <w:rPr>
                <w:rFonts w:ascii="Cambria" w:hAnsi="Cambria"/>
                <w:sz w:val="22"/>
                <w:szCs w:val="22"/>
              </w:rPr>
            </w:pPr>
            <w:bookmarkStart w:id="0" w:name="_Hlk193192449"/>
            <w:r w:rsidRPr="00727657">
              <w:rPr>
                <w:rFonts w:ascii="Cambria" w:hAnsi="Cambria"/>
                <w:sz w:val="22"/>
                <w:szCs w:val="22"/>
              </w:rPr>
              <w:t xml:space="preserve">БЮЛЕТЕНЬ  </w:t>
            </w:r>
            <w:r>
              <w:rPr>
                <w:rFonts w:ascii="Cambria" w:hAnsi="Cambria"/>
                <w:sz w:val="22"/>
                <w:szCs w:val="22"/>
              </w:rPr>
              <w:t>№1</w:t>
            </w:r>
          </w:p>
          <w:p w14:paraId="31C9FC4D" w14:textId="77777777" w:rsidR="005A7CC9" w:rsidRPr="00727657" w:rsidRDefault="005A7CC9" w:rsidP="00FA2CD3">
            <w:pPr>
              <w:ind w:hanging="2"/>
              <w:jc w:val="center"/>
              <w:rPr>
                <w:rFonts w:ascii="Cambria" w:hAnsi="Cambria"/>
                <w:sz w:val="22"/>
                <w:szCs w:val="22"/>
              </w:rPr>
            </w:pPr>
            <w:r w:rsidRPr="00727657">
              <w:rPr>
                <w:rFonts w:ascii="Cambria" w:hAnsi="Cambria"/>
                <w:sz w:val="22"/>
                <w:szCs w:val="22"/>
              </w:rPr>
              <w:t>для голосування на  загальних зборах</w:t>
            </w:r>
          </w:p>
          <w:p w14:paraId="2CE0E3E6" w14:textId="77777777" w:rsidR="005A7CC9" w:rsidRPr="00727657" w:rsidRDefault="005A7CC9" w:rsidP="00FA2CD3">
            <w:pPr>
              <w:ind w:hanging="2"/>
              <w:jc w:val="center"/>
              <w:rPr>
                <w:rFonts w:ascii="Cambria" w:hAnsi="Cambria"/>
                <w:sz w:val="22"/>
                <w:szCs w:val="22"/>
              </w:rPr>
            </w:pPr>
            <w:r w:rsidRPr="00727657">
              <w:rPr>
                <w:rFonts w:ascii="Cambria" w:hAnsi="Cambria"/>
                <w:sz w:val="22"/>
                <w:szCs w:val="22"/>
              </w:rPr>
              <w:t>(щодо інших питань порядку денного, крім обрання органів товариства)</w:t>
            </w:r>
          </w:p>
          <w:p w14:paraId="4A93C4CC" w14:textId="77777777" w:rsidR="005A7CC9" w:rsidRPr="00B55341" w:rsidRDefault="005A7CC9" w:rsidP="00FA2CD3">
            <w:pPr>
              <w:pStyle w:val="ae"/>
              <w:widowControl/>
              <w:spacing w:before="120"/>
              <w:ind w:hanging="2"/>
              <w:jc w:val="center"/>
              <w:rPr>
                <w:rFonts w:ascii="Cambria" w:hAnsi="Cambria" w:cs="Cambria"/>
                <w:b/>
                <w:bCs/>
                <w:color w:val="000000"/>
                <w:sz w:val="22"/>
                <w:szCs w:val="22"/>
              </w:rPr>
            </w:pPr>
            <w:r w:rsidRPr="00F971F2">
              <w:rPr>
                <w:rFonts w:ascii="Cambria" w:hAnsi="Cambria"/>
                <w:b/>
                <w:bCs/>
                <w:sz w:val="22"/>
                <w:szCs w:val="22"/>
              </w:rPr>
              <w:t>ПРИВАТНЕ АКЦІОНЕРНЕ ТОВАРИСТВО  “</w:t>
            </w:r>
            <w:r w:rsidRPr="00F971F2">
              <w:rPr>
                <w:rFonts w:ascii="Cambria" w:hAnsi="Cambria"/>
                <w:b/>
                <w:bCs/>
                <w:sz w:val="22"/>
                <w:szCs w:val="22"/>
                <w:lang w:val="ru-RU"/>
              </w:rPr>
              <w:t>МАШБУДКОНСТРУКЦІЯ</w:t>
            </w:r>
            <w:r w:rsidRPr="00F971F2">
              <w:rPr>
                <w:rFonts w:ascii="Cambria" w:hAnsi="Cambria"/>
                <w:b/>
                <w:bCs/>
                <w:sz w:val="22"/>
                <w:szCs w:val="22"/>
              </w:rPr>
              <w:t>”</w:t>
            </w:r>
          </w:p>
          <w:p w14:paraId="21F1A293" w14:textId="77777777" w:rsidR="005A7CC9" w:rsidRPr="00727657" w:rsidRDefault="005A7CC9" w:rsidP="00FA2CD3">
            <w:pPr>
              <w:ind w:hanging="2"/>
              <w:jc w:val="center"/>
              <w:rPr>
                <w:rFonts w:ascii="Cambria" w:hAnsi="Cambria"/>
                <w:sz w:val="22"/>
                <w:szCs w:val="22"/>
              </w:rPr>
            </w:pPr>
            <w:r w:rsidRPr="003C7729">
              <w:rPr>
                <w:rFonts w:ascii="Cambria" w:hAnsi="Cambria"/>
                <w:sz w:val="22"/>
                <w:szCs w:val="22"/>
              </w:rPr>
              <w:t xml:space="preserve">(ідентифікаційний код юридичної особи </w:t>
            </w:r>
            <w:r w:rsidRPr="00F35A00">
              <w:rPr>
                <w:rFonts w:ascii="Cambria" w:hAnsi="Cambria"/>
                <w:sz w:val="22"/>
                <w:szCs w:val="22"/>
              </w:rPr>
              <w:t>00443074</w:t>
            </w:r>
            <w:r w:rsidRPr="003C7729">
              <w:rPr>
                <w:rFonts w:ascii="Cambria" w:hAnsi="Cambria"/>
                <w:sz w:val="22"/>
                <w:szCs w:val="22"/>
              </w:rPr>
              <w:t>)</w:t>
            </w:r>
          </w:p>
        </w:tc>
      </w:tr>
      <w:tr w:rsidR="005A7CC9" w:rsidRPr="005755B0" w14:paraId="35D01B00" w14:textId="77777777" w:rsidTr="00FA2CD3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88F03D8" w14:textId="77777777" w:rsidR="005A7CC9" w:rsidRPr="00567794" w:rsidRDefault="005A7CC9" w:rsidP="00FA2CD3">
            <w:pPr>
              <w:ind w:hanging="2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6779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Дата проведення загальних зборів 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1932A71" w14:textId="77777777" w:rsidR="005A7CC9" w:rsidRPr="00852911" w:rsidRDefault="005A7CC9" w:rsidP="00FA2CD3">
            <w:pPr>
              <w:ind w:hanging="2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  <w:lang w:val="ru-RU"/>
              </w:rPr>
              <w:t>17</w:t>
            </w:r>
            <w:r w:rsidRPr="00852911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  <w:lang w:val="ru-RU"/>
              </w:rPr>
              <w:t xml:space="preserve"> квітня</w:t>
            </w:r>
            <w:r w:rsidRPr="00852911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 xml:space="preserve"> 2026 року</w:t>
            </w:r>
          </w:p>
        </w:tc>
      </w:tr>
      <w:tr w:rsidR="005A7CC9" w:rsidRPr="005755B0" w14:paraId="374FC16E" w14:textId="77777777" w:rsidTr="00FA2CD3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BA8A2D9" w14:textId="77777777" w:rsidR="005A7CC9" w:rsidRPr="00567794" w:rsidRDefault="005A7CC9" w:rsidP="00FA2CD3">
            <w:pPr>
              <w:ind w:hanging="2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60BC9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Дата і час початку голосування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F7C1C1F" w14:textId="77777777" w:rsidR="005A7CC9" w:rsidRPr="00567794" w:rsidRDefault="005A7CC9" w:rsidP="00FA2CD3">
            <w:pPr>
              <w:ind w:hanging="2"/>
              <w:rPr>
                <w:rFonts w:ascii="Cambria" w:hAnsi="Cambria" w:cs="Times New Roman"/>
                <w:b/>
                <w:i/>
                <w:color w:val="000000"/>
                <w:sz w:val="20"/>
                <w:szCs w:val="20"/>
                <w:lang w:val="ru-RU"/>
              </w:rPr>
            </w:pP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не пізніше </w:t>
            </w:r>
            <w:r w:rsidRPr="00560BC9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11</w:t>
            </w: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:</w:t>
            </w:r>
            <w:r w:rsidRPr="00560BC9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00 «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07</w:t>
            </w:r>
            <w:r w:rsidRPr="00560BC9">
              <w:rPr>
                <w:rFonts w:ascii="Cambria" w:hAnsi="Cambria" w:cs="Times New Roman"/>
                <w:bCs/>
                <w:sz w:val="20"/>
                <w:szCs w:val="20"/>
              </w:rPr>
              <w:t xml:space="preserve">» 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квітня</w:t>
            </w:r>
            <w:r w:rsidRPr="00560BC9">
              <w:rPr>
                <w:rFonts w:ascii="Cambria" w:hAnsi="Cambria" w:cs="Times New Roman"/>
                <w:bCs/>
                <w:sz w:val="20"/>
                <w:szCs w:val="20"/>
              </w:rPr>
              <w:t xml:space="preserve"> 202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6</w:t>
            </w:r>
            <w:r w:rsidRPr="00560BC9">
              <w:rPr>
                <w:rFonts w:ascii="Cambria" w:hAnsi="Cambria" w:cs="Times New Roman"/>
                <w:bCs/>
                <w:sz w:val="20"/>
                <w:szCs w:val="20"/>
              </w:rPr>
              <w:t xml:space="preserve"> року</w:t>
            </w:r>
          </w:p>
        </w:tc>
      </w:tr>
      <w:tr w:rsidR="005A7CC9" w:rsidRPr="005755B0" w14:paraId="3DAB3F88" w14:textId="77777777" w:rsidTr="00FA2CD3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9BC6F95" w14:textId="77777777" w:rsidR="005A7CC9" w:rsidRPr="00567794" w:rsidRDefault="005A7CC9" w:rsidP="00FA2CD3">
            <w:pPr>
              <w:ind w:hanging="2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560BC9">
              <w:rPr>
                <w:rFonts w:ascii="Cambria" w:hAnsi="Cambria" w:cs="Times New Roman"/>
                <w:color w:val="000000"/>
                <w:sz w:val="20"/>
                <w:szCs w:val="20"/>
              </w:rPr>
              <w:t>Дата і час завершення голосування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D1159B5" w14:textId="77777777" w:rsidR="005A7CC9" w:rsidRPr="00567794" w:rsidRDefault="005A7CC9" w:rsidP="00FA2CD3">
            <w:pPr>
              <w:ind w:hanging="2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18:00 </w:t>
            </w:r>
            <w:r w:rsidRPr="00560BC9">
              <w:rPr>
                <w:rFonts w:ascii="Cambria" w:hAnsi="Cambria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17</w:t>
            </w:r>
            <w:r w:rsidRPr="00560BC9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квітня 2026</w:t>
            </w:r>
            <w:r w:rsidRPr="00560BC9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року</w:t>
            </w:r>
          </w:p>
        </w:tc>
      </w:tr>
      <w:tr w:rsidR="005A7CC9" w:rsidRPr="005755B0" w14:paraId="136EB255" w14:textId="77777777" w:rsidTr="00FA2CD3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DB128E2" w14:textId="77777777" w:rsidR="005A7CC9" w:rsidRDefault="005A7CC9" w:rsidP="00FA2CD3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sz w:val="20"/>
                <w:szCs w:val="20"/>
              </w:rPr>
              <w:t xml:space="preserve">Реквізити акціонера </w:t>
            </w:r>
          </w:p>
          <w:p w14:paraId="407A5632" w14:textId="77777777" w:rsidR="005A7CC9" w:rsidRDefault="005A7CC9" w:rsidP="00FA2CD3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  <w:p w14:paraId="30498BD0" w14:textId="77777777" w:rsidR="005A7CC9" w:rsidRPr="00FD04C5" w:rsidRDefault="005A7CC9" w:rsidP="00FA2CD3">
            <w:pPr>
              <w:ind w:hanging="2"/>
              <w:rPr>
                <w:bCs/>
                <w:color w:val="000000"/>
                <w:sz w:val="18"/>
                <w:szCs w:val="18"/>
              </w:rPr>
            </w:pPr>
            <w:r w:rsidRPr="00FD04C5">
              <w:rPr>
                <w:bCs/>
                <w:color w:val="000000"/>
                <w:sz w:val="18"/>
                <w:szCs w:val="18"/>
              </w:rPr>
              <w:t>П.І.Б./найменування акціонера або зазначення, що акціонером є держава або територіальна громада (із зазначенням назви)</w:t>
            </w:r>
          </w:p>
          <w:p w14:paraId="108587A0" w14:textId="77777777" w:rsidR="005A7CC9" w:rsidRPr="00FD04C5" w:rsidRDefault="005A7CC9" w:rsidP="00FA2CD3">
            <w:pPr>
              <w:ind w:hanging="2"/>
              <w:rPr>
                <w:rFonts w:ascii="Cambria" w:hAnsi="Cambria" w:cs="Times New Roman"/>
                <w:sz w:val="18"/>
                <w:szCs w:val="18"/>
              </w:rPr>
            </w:pPr>
          </w:p>
          <w:p w14:paraId="6DB0CF87" w14:textId="77777777" w:rsidR="005A7CC9" w:rsidRPr="00FD04C5" w:rsidRDefault="005A7CC9" w:rsidP="00FA2CD3">
            <w:pPr>
              <w:ind w:hanging="2"/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 xml:space="preserve">Назва, серія (за наявності), номер, дата видачі документа, що посвідчує фізичну особу та РНОКПП (за наявності) – для фізичної особи </w:t>
            </w:r>
          </w:p>
          <w:p w14:paraId="3316560B" w14:textId="77777777" w:rsidR="005A7CC9" w:rsidRPr="00FD04C5" w:rsidRDefault="005A7CC9" w:rsidP="00FA2CD3">
            <w:pPr>
              <w:ind w:hanging="2"/>
              <w:rPr>
                <w:sz w:val="18"/>
                <w:szCs w:val="18"/>
              </w:rPr>
            </w:pPr>
          </w:p>
          <w:p w14:paraId="7AEFC254" w14:textId="77777777" w:rsidR="005A7CC9" w:rsidRDefault="005A7CC9" w:rsidP="00FA2CD3">
            <w:pPr>
              <w:ind w:hanging="2"/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>Код за ЄДРПОУ (у тому числі уповноваженого органу на управління державним або комунальним майном) та код за ЄДРІСІ (за наявності) або номер реєстрації у  торговому, судовому або банківському реєстрі (для юридичних осіб, зареєстрованих за межами України)</w:t>
            </w:r>
            <w:r w:rsidRPr="00FD04C5">
              <w:rPr>
                <w:i/>
                <w:sz w:val="18"/>
                <w:szCs w:val="18"/>
              </w:rPr>
              <w:t xml:space="preserve">  </w:t>
            </w:r>
            <w:r w:rsidRPr="00FD04C5">
              <w:rPr>
                <w:sz w:val="18"/>
                <w:szCs w:val="18"/>
              </w:rPr>
              <w:t>- для юридичної особи</w:t>
            </w:r>
          </w:p>
          <w:p w14:paraId="5AFF04A7" w14:textId="77777777" w:rsidR="005A7CC9" w:rsidRPr="005755B0" w:rsidRDefault="005A7CC9" w:rsidP="00FA2CD3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462697E" w14:textId="77777777" w:rsidR="005A7CC9" w:rsidRPr="005755B0" w:rsidRDefault="005A7CC9" w:rsidP="00FA2CD3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  <w:p w14:paraId="4E75ACB0" w14:textId="77777777" w:rsidR="005A7CC9" w:rsidRPr="005755B0" w:rsidRDefault="005A7CC9" w:rsidP="00FA2CD3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5A7CC9" w:rsidRPr="005755B0" w14:paraId="1C531431" w14:textId="77777777" w:rsidTr="00FA2CD3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8BC2AEB" w14:textId="77777777" w:rsidR="005A7CC9" w:rsidRPr="005755B0" w:rsidRDefault="005A7CC9" w:rsidP="00FA2CD3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sz w:val="20"/>
                <w:szCs w:val="20"/>
              </w:rPr>
              <w:t>Кількість голосів, що належать акціонеру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5C72A27" w14:textId="77777777" w:rsidR="005A7CC9" w:rsidRDefault="005A7CC9" w:rsidP="00FA2CD3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________ (_____________________________)</w:t>
            </w:r>
          </w:p>
          <w:p w14:paraId="44A8D729" w14:textId="77777777" w:rsidR="005A7CC9" w:rsidRPr="005755B0" w:rsidRDefault="005A7CC9" w:rsidP="00FA2CD3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                                 </w:t>
            </w:r>
            <w:r w:rsidRPr="00FD04C5">
              <w:rPr>
                <w:rFonts w:ascii="Cambria" w:hAnsi="Cambria" w:cs="Times New Roman"/>
                <w:sz w:val="20"/>
                <w:szCs w:val="20"/>
                <w:vertAlign w:val="superscript"/>
              </w:rPr>
              <w:t>прописом</w:t>
            </w:r>
          </w:p>
        </w:tc>
      </w:tr>
      <w:tr w:rsidR="005A7CC9" w:rsidRPr="005755B0" w14:paraId="3300FDDA" w14:textId="77777777" w:rsidTr="00FA2CD3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A3A5C8A" w14:textId="77777777" w:rsidR="005A7CC9" w:rsidRDefault="005A7CC9" w:rsidP="00FA2CD3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sz w:val="20"/>
                <w:szCs w:val="20"/>
              </w:rPr>
              <w:t>Реквізити представника акціонера (за наявності)</w:t>
            </w:r>
          </w:p>
          <w:p w14:paraId="6BFCF192" w14:textId="77777777" w:rsidR="005A7CC9" w:rsidRDefault="005A7CC9" w:rsidP="00FA2CD3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  <w:p w14:paraId="61CC6D44" w14:textId="77777777" w:rsidR="005A7CC9" w:rsidRPr="00FD04C5" w:rsidRDefault="005A7CC9" w:rsidP="00FA2CD3">
            <w:pPr>
              <w:ind w:hanging="2"/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>П.І.Б.</w:t>
            </w:r>
            <w:r w:rsidRPr="00FD04C5">
              <w:rPr>
                <w:bCs/>
                <w:color w:val="000000"/>
                <w:sz w:val="18"/>
                <w:szCs w:val="18"/>
              </w:rPr>
              <w:t xml:space="preserve"> /найменування</w:t>
            </w:r>
            <w:r w:rsidRPr="00FD04C5">
              <w:rPr>
                <w:sz w:val="18"/>
                <w:szCs w:val="18"/>
              </w:rPr>
              <w:t xml:space="preserve"> представника акціонера</w:t>
            </w:r>
          </w:p>
          <w:p w14:paraId="7A88B406" w14:textId="77777777" w:rsidR="005A7CC9" w:rsidRPr="00FD04C5" w:rsidRDefault="005A7CC9" w:rsidP="00FA2CD3">
            <w:pPr>
              <w:ind w:hanging="2"/>
              <w:rPr>
                <w:sz w:val="18"/>
                <w:szCs w:val="18"/>
              </w:rPr>
            </w:pPr>
          </w:p>
          <w:p w14:paraId="696F40B7" w14:textId="77777777" w:rsidR="005A7CC9" w:rsidRPr="00FD04C5" w:rsidRDefault="005A7CC9" w:rsidP="00FA2CD3">
            <w:pPr>
              <w:ind w:hanging="2"/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>Назва, серія (за наявності), номер, дата видачі документа, що посвідчує фізичну особу та РНОКПП (за наявності) – для фізичної особи</w:t>
            </w:r>
          </w:p>
          <w:p w14:paraId="6C12941B" w14:textId="77777777" w:rsidR="005A7CC9" w:rsidRPr="00FD04C5" w:rsidRDefault="005A7CC9" w:rsidP="00FA2CD3">
            <w:pPr>
              <w:ind w:hanging="2"/>
              <w:rPr>
                <w:sz w:val="18"/>
                <w:szCs w:val="18"/>
              </w:rPr>
            </w:pPr>
          </w:p>
          <w:p w14:paraId="1FC8B1AB" w14:textId="77777777" w:rsidR="005A7CC9" w:rsidRPr="00FD04C5" w:rsidRDefault="005A7CC9" w:rsidP="00FA2CD3">
            <w:pPr>
              <w:ind w:hanging="2"/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>Код за ЄДРПОУ (у тому числі уповноваженого органу на управління державним або комунальним майном) та код за ЄДРІСІ (за наявності) або номер реєстрації у  торговому, судовому або банківському реєстрі (для юридичних осіб, зареєстрованих за межами України)</w:t>
            </w:r>
            <w:r w:rsidRPr="00FD04C5">
              <w:rPr>
                <w:i/>
                <w:sz w:val="18"/>
                <w:szCs w:val="18"/>
              </w:rPr>
              <w:t xml:space="preserve">  </w:t>
            </w:r>
            <w:r w:rsidRPr="00FD04C5">
              <w:rPr>
                <w:sz w:val="18"/>
                <w:szCs w:val="18"/>
              </w:rPr>
              <w:t>- для юридичної особи</w:t>
            </w:r>
          </w:p>
          <w:p w14:paraId="7154A949" w14:textId="77777777" w:rsidR="005A7CC9" w:rsidRPr="005755B0" w:rsidRDefault="005A7CC9" w:rsidP="00FA2CD3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7EF5040" w14:textId="77777777" w:rsidR="005A7CC9" w:rsidRPr="005755B0" w:rsidRDefault="005A7CC9" w:rsidP="00FA2CD3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  <w:p w14:paraId="12E69579" w14:textId="77777777" w:rsidR="005A7CC9" w:rsidRPr="005755B0" w:rsidRDefault="005A7CC9" w:rsidP="00FA2CD3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5A7CC9" w:rsidRPr="00C04178" w14:paraId="2DB8C7D8" w14:textId="77777777" w:rsidTr="00FA2CD3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8176531" w14:textId="77777777" w:rsidR="005A7CC9" w:rsidRDefault="005A7CC9" w:rsidP="00FA2CD3">
            <w:pPr>
              <w:pStyle w:val="rvps14"/>
              <w:ind w:hanging="2"/>
              <w:rPr>
                <w:rFonts w:ascii="Cambria" w:eastAsia="Cambria" w:hAnsi="Cambria" w:cs="Cambria"/>
                <w:sz w:val="22"/>
                <w:szCs w:val="22"/>
                <w:lang w:val="uk-UA"/>
              </w:rPr>
            </w:pPr>
            <w:r w:rsidRPr="00C04178">
              <w:rPr>
                <w:rFonts w:ascii="Cambria" w:hAnsi="Cambria"/>
                <w:b/>
                <w:sz w:val="21"/>
                <w:szCs w:val="21"/>
                <w:lang w:val="ru-RU"/>
              </w:rPr>
              <w:t>Питання 1.</w:t>
            </w:r>
            <w:r w:rsidRPr="00C04178">
              <w:rPr>
                <w:rFonts w:ascii="Cambria" w:hAnsi="Cambria"/>
                <w:sz w:val="21"/>
                <w:szCs w:val="21"/>
                <w:lang w:val="ru-RU"/>
              </w:rPr>
              <w:t xml:space="preserve"> </w:t>
            </w:r>
            <w:r w:rsidRPr="00560F43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 xml:space="preserve">Розгляд звіту Директора </w:t>
            </w:r>
            <w:proofErr w:type="gramStart"/>
            <w:r w:rsidRPr="00560F43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>за  2022</w:t>
            </w:r>
            <w:proofErr w:type="gramEnd"/>
            <w:r w:rsidRPr="00560F43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 xml:space="preserve"> - 2025 роки та прийняття рішення за наслідками розгляду такого звіту.</w:t>
            </w:r>
          </w:p>
          <w:p w14:paraId="4491F034" w14:textId="77777777" w:rsidR="005A7CC9" w:rsidRPr="00C71033" w:rsidRDefault="005A7CC9" w:rsidP="00FA2CD3">
            <w:pPr>
              <w:widowControl/>
              <w:ind w:hanging="2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 w:rsidRPr="00C04178">
              <w:rPr>
                <w:rFonts w:ascii="Cambria" w:hAnsi="Cambria"/>
                <w:b/>
                <w:sz w:val="21"/>
                <w:szCs w:val="21"/>
                <w:lang w:val="ru-RU"/>
              </w:rPr>
              <w:t>Проект рішення:</w:t>
            </w:r>
            <w:r w:rsidRPr="00C04178">
              <w:rPr>
                <w:rFonts w:ascii="Cambria" w:hAnsi="Cambria"/>
                <w:sz w:val="21"/>
                <w:szCs w:val="21"/>
                <w:lang w:val="ru-RU"/>
              </w:rPr>
              <w:t xml:space="preserve"> </w:t>
            </w:r>
            <w:r w:rsidRPr="009E5B68">
              <w:rPr>
                <w:rStyle w:val="spanrvts0"/>
                <w:rFonts w:ascii="Cambria" w:eastAsia="SimSun" w:hAnsi="Cambria"/>
                <w:sz w:val="21"/>
                <w:szCs w:val="21"/>
              </w:rPr>
              <w:t>Затвердити звіт Директора за 2022 - 2025 роки. Роботу Директора визнати задовільною.</w:t>
            </w:r>
          </w:p>
        </w:tc>
      </w:tr>
      <w:tr w:rsidR="005A7CC9" w:rsidRPr="00C04178" w14:paraId="5AA084E6" w14:textId="77777777" w:rsidTr="00FA2CD3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24D771DA" w14:textId="77777777" w:rsidR="005A7CC9" w:rsidRPr="00C04178" w:rsidRDefault="005A7CC9" w:rsidP="00FA2CD3">
            <w:pPr>
              <w:spacing w:before="60" w:after="60"/>
              <w:ind w:hanging="2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ВАРІАНТИ ГОЛОСУВАННЯ з 1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78377D80" w14:textId="77777777" w:rsidR="005A7CC9" w:rsidRPr="00C04178" w:rsidRDefault="005A7CC9" w:rsidP="00FA2CD3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3D69861" w14:textId="77777777" w:rsidR="005A7CC9" w:rsidRPr="00C04178" w:rsidRDefault="005A7CC9" w:rsidP="00FA2CD3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“ПРОТИ”</w:t>
            </w:r>
          </w:p>
        </w:tc>
      </w:tr>
      <w:tr w:rsidR="005A7CC9" w:rsidRPr="00C04178" w14:paraId="05B726FA" w14:textId="77777777" w:rsidTr="00FA2CD3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B174637" w14:textId="77777777" w:rsidR="005A7CC9" w:rsidRPr="00C04178" w:rsidRDefault="005A7CC9" w:rsidP="00FA2CD3">
            <w:pPr>
              <w:pStyle w:val="ae"/>
              <w:widowControl/>
              <w:spacing w:after="0"/>
              <w:ind w:hanging="2"/>
              <w:jc w:val="both"/>
              <w:rPr>
                <w:rStyle w:val="spanrvts0"/>
                <w:rFonts w:ascii="Cambria" w:eastAsia="SimSun" w:hAnsi="Cambria"/>
                <w:sz w:val="21"/>
                <w:szCs w:val="21"/>
                <w:lang w:eastAsia="uk"/>
              </w:rPr>
            </w:pPr>
            <w:r w:rsidRPr="00C04178">
              <w:rPr>
                <w:rFonts w:ascii="Cambria" w:hAnsi="Cambria"/>
                <w:b/>
                <w:sz w:val="21"/>
                <w:szCs w:val="21"/>
                <w:lang w:val="ru-RU"/>
              </w:rPr>
              <w:t xml:space="preserve">Питання </w:t>
            </w:r>
            <w:r w:rsidRPr="00C04178">
              <w:rPr>
                <w:rFonts w:ascii="Cambria" w:hAnsi="Cambria"/>
                <w:b/>
                <w:sz w:val="21"/>
                <w:szCs w:val="21"/>
              </w:rPr>
              <w:t>2</w:t>
            </w:r>
            <w:r w:rsidRPr="00C04178">
              <w:rPr>
                <w:rFonts w:ascii="Cambria" w:hAnsi="Cambria"/>
                <w:b/>
                <w:sz w:val="21"/>
                <w:szCs w:val="21"/>
                <w:lang w:val="ru-RU"/>
              </w:rPr>
              <w:t>.</w:t>
            </w:r>
            <w:r w:rsidRPr="00C04178">
              <w:rPr>
                <w:rFonts w:ascii="Cambria" w:hAnsi="Cambria"/>
                <w:sz w:val="21"/>
                <w:szCs w:val="21"/>
                <w:lang w:val="ru-RU"/>
              </w:rPr>
              <w:t xml:space="preserve"> </w:t>
            </w:r>
            <w:r w:rsidRPr="009E5B68">
              <w:rPr>
                <w:rStyle w:val="spanrvts0"/>
                <w:rFonts w:ascii="Cambria" w:eastAsia="SimSun" w:hAnsi="Cambria"/>
                <w:sz w:val="21"/>
                <w:szCs w:val="21"/>
              </w:rPr>
              <w:t xml:space="preserve">Розгляд звіту Наглядової ради Товариства </w:t>
            </w:r>
            <w:proofErr w:type="gramStart"/>
            <w:r w:rsidRPr="009E5B68">
              <w:rPr>
                <w:rStyle w:val="spanrvts0"/>
                <w:rFonts w:ascii="Cambria" w:eastAsia="SimSun" w:hAnsi="Cambria"/>
                <w:sz w:val="21"/>
                <w:szCs w:val="21"/>
              </w:rPr>
              <w:t>за  2022</w:t>
            </w:r>
            <w:proofErr w:type="gramEnd"/>
            <w:r w:rsidRPr="009E5B68">
              <w:rPr>
                <w:rStyle w:val="spanrvts0"/>
                <w:rFonts w:ascii="Cambria" w:eastAsia="SimSun" w:hAnsi="Cambria"/>
                <w:sz w:val="21"/>
                <w:szCs w:val="21"/>
              </w:rPr>
              <w:t xml:space="preserve"> - 2025 роки та прийняття рішення за наслідками розгляду такого звіту.</w:t>
            </w:r>
          </w:p>
          <w:p w14:paraId="26EDA3F1" w14:textId="77777777" w:rsidR="005A7CC9" w:rsidRPr="00C71033" w:rsidRDefault="005A7CC9" w:rsidP="00FA2C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C04178">
              <w:rPr>
                <w:rFonts w:ascii="Cambria" w:hAnsi="Cambria"/>
                <w:b/>
                <w:sz w:val="21"/>
                <w:szCs w:val="21"/>
                <w:lang w:val="ru-RU"/>
              </w:rPr>
              <w:t>Проект рішення:</w:t>
            </w:r>
            <w:r w:rsidRPr="00C04178">
              <w:rPr>
                <w:rFonts w:ascii="Cambria" w:hAnsi="Cambria"/>
                <w:sz w:val="21"/>
                <w:szCs w:val="21"/>
                <w:lang w:val="ru-RU"/>
              </w:rPr>
              <w:t xml:space="preserve"> </w:t>
            </w:r>
            <w:r w:rsidRPr="009E5B68">
              <w:rPr>
                <w:rStyle w:val="spanrvts0"/>
                <w:rFonts w:ascii="Cambria" w:eastAsia="SimSun" w:hAnsi="Cambria"/>
                <w:sz w:val="21"/>
                <w:szCs w:val="21"/>
              </w:rPr>
              <w:t xml:space="preserve">Затвердити звіт Наглядової ради Товариства </w:t>
            </w:r>
            <w:proofErr w:type="gramStart"/>
            <w:r w:rsidRPr="009E5B68">
              <w:rPr>
                <w:rStyle w:val="spanrvts0"/>
                <w:rFonts w:ascii="Cambria" w:eastAsia="SimSun" w:hAnsi="Cambria"/>
                <w:sz w:val="21"/>
                <w:szCs w:val="21"/>
              </w:rPr>
              <w:t>за  2022</w:t>
            </w:r>
            <w:proofErr w:type="gramEnd"/>
            <w:r w:rsidRPr="009E5B68">
              <w:rPr>
                <w:rStyle w:val="spanrvts0"/>
                <w:rFonts w:ascii="Cambria" w:eastAsia="SimSun" w:hAnsi="Cambria"/>
                <w:sz w:val="21"/>
                <w:szCs w:val="21"/>
              </w:rPr>
              <w:t xml:space="preserve"> - 2025 роки. Роботу Наглядової ради Товариства визнати задовільною.</w:t>
            </w:r>
          </w:p>
        </w:tc>
      </w:tr>
      <w:tr w:rsidR="005A7CC9" w:rsidRPr="00C04178" w14:paraId="4CD820E2" w14:textId="77777777" w:rsidTr="00FA2CD3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5E5EF0CD" w14:textId="77777777" w:rsidR="005A7CC9" w:rsidRPr="00C04178" w:rsidRDefault="005A7CC9" w:rsidP="00FA2CD3">
            <w:pPr>
              <w:spacing w:before="60" w:after="60"/>
              <w:ind w:hanging="2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ВАРІАНТИ ГОЛОСУВАННЯ з 2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7B48DA36" w14:textId="77777777" w:rsidR="005A7CC9" w:rsidRPr="00C04178" w:rsidRDefault="005A7CC9" w:rsidP="00FA2CD3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4E83F7B" w14:textId="77777777" w:rsidR="005A7CC9" w:rsidRPr="00C04178" w:rsidRDefault="005A7CC9" w:rsidP="00FA2CD3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“ПРОТИ”</w:t>
            </w:r>
          </w:p>
        </w:tc>
      </w:tr>
      <w:tr w:rsidR="005A7CC9" w:rsidRPr="00C04178" w14:paraId="0B84486E" w14:textId="77777777" w:rsidTr="00FA2CD3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A7257B8" w14:textId="77777777" w:rsidR="005A7CC9" w:rsidRPr="00560F43" w:rsidRDefault="005A7CC9" w:rsidP="00FA2CD3">
            <w:pPr>
              <w:pStyle w:val="rvps14"/>
              <w:ind w:hanging="2"/>
              <w:rPr>
                <w:rStyle w:val="spanrvts0"/>
                <w:rFonts w:ascii="Cambria" w:hAnsi="Cambria"/>
                <w:sz w:val="21"/>
                <w:szCs w:val="21"/>
                <w:lang w:val="ru-RU" w:eastAsia="uk"/>
              </w:rPr>
            </w:pPr>
            <w:r w:rsidRPr="00560F43">
              <w:rPr>
                <w:rFonts w:ascii="Cambria" w:hAnsi="Cambria"/>
                <w:b/>
                <w:color w:val="000000"/>
                <w:sz w:val="21"/>
                <w:szCs w:val="21"/>
                <w:lang w:val="ru-RU"/>
              </w:rPr>
              <w:t>Питання 3.</w:t>
            </w:r>
            <w:r w:rsidRPr="00560F43">
              <w:rPr>
                <w:rFonts w:ascii="Cambria" w:hAnsi="Cambria"/>
                <w:color w:val="000000"/>
                <w:sz w:val="21"/>
                <w:szCs w:val="21"/>
                <w:lang w:val="ru-RU"/>
              </w:rPr>
              <w:t xml:space="preserve"> </w:t>
            </w:r>
            <w:r w:rsidRPr="00560F43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>Розгляд висновків аудиторського звітів суб'єкта аудиторської діяльності та затвердження заходів за результатами розгляду таких звітів.</w:t>
            </w:r>
          </w:p>
          <w:p w14:paraId="2F9BEA9D" w14:textId="77777777" w:rsidR="005A7CC9" w:rsidRPr="00CF035E" w:rsidRDefault="005A7CC9" w:rsidP="00FA2CD3">
            <w:pPr>
              <w:pStyle w:val="rvps14"/>
              <w:rPr>
                <w:rFonts w:ascii="Cambria" w:hAnsi="Cambria"/>
                <w:sz w:val="21"/>
                <w:szCs w:val="21"/>
                <w:lang w:val="uk-UA"/>
              </w:rPr>
            </w:pPr>
            <w:r w:rsidRPr="00C04178">
              <w:rPr>
                <w:rFonts w:ascii="Cambria" w:hAnsi="Cambria"/>
                <w:b/>
                <w:color w:val="000000"/>
                <w:sz w:val="21"/>
                <w:szCs w:val="21"/>
                <w:lang w:val="ru-RU"/>
              </w:rPr>
              <w:t>Проект рішення</w:t>
            </w:r>
            <w:proofErr w:type="gramStart"/>
            <w:r w:rsidRPr="00C04178">
              <w:rPr>
                <w:rFonts w:ascii="Cambria" w:hAnsi="Cambria"/>
                <w:b/>
                <w:color w:val="000000"/>
                <w:sz w:val="21"/>
                <w:szCs w:val="21"/>
                <w:lang w:val="ru-RU"/>
              </w:rPr>
              <w:t xml:space="preserve">: </w:t>
            </w:r>
            <w:r w:rsidRPr="00560F43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>Не</w:t>
            </w:r>
            <w:proofErr w:type="gramEnd"/>
            <w:r w:rsidRPr="00560F43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 xml:space="preserve"> розглядати висновки аудиторських звітів суб'єкта аудиторської діяльності та не затверджувати заходи за результатами розгляду таких звітів (за результатами   2022 - 2025 років), у зв'язку з їх відсутністю.</w:t>
            </w:r>
          </w:p>
        </w:tc>
      </w:tr>
      <w:tr w:rsidR="005A7CC9" w:rsidRPr="00C04178" w14:paraId="73682E51" w14:textId="77777777" w:rsidTr="00FA2CD3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6CDB4AB2" w14:textId="77777777" w:rsidR="005A7CC9" w:rsidRPr="00C04178" w:rsidRDefault="005A7CC9" w:rsidP="00FA2CD3">
            <w:pPr>
              <w:spacing w:before="60" w:after="60"/>
              <w:ind w:hanging="2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ВАРІАНТИ ГОЛОСУВАННЯ з 3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33CD8B59" w14:textId="77777777" w:rsidR="005A7CC9" w:rsidRPr="00C04178" w:rsidRDefault="005A7CC9" w:rsidP="00FA2CD3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F679265" w14:textId="77777777" w:rsidR="005A7CC9" w:rsidRPr="00C04178" w:rsidRDefault="005A7CC9" w:rsidP="00FA2CD3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“ПРОТИ”</w:t>
            </w:r>
          </w:p>
        </w:tc>
      </w:tr>
      <w:tr w:rsidR="005A7CC9" w:rsidRPr="00C04178" w14:paraId="5241ABA7" w14:textId="77777777" w:rsidTr="00FA2CD3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EC5BC8D" w14:textId="77777777" w:rsidR="005A7CC9" w:rsidRPr="00C04178" w:rsidRDefault="005A7CC9" w:rsidP="00FA2CD3">
            <w:pPr>
              <w:pStyle w:val="rvps14"/>
              <w:ind w:hanging="2"/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</w:pPr>
            <w:r w:rsidRPr="00C04178">
              <w:rPr>
                <w:rFonts w:ascii="Cambria" w:hAnsi="Cambria"/>
                <w:b/>
                <w:color w:val="000000"/>
                <w:sz w:val="21"/>
                <w:szCs w:val="21"/>
                <w:lang w:val="ru-RU"/>
              </w:rPr>
              <w:lastRenderedPageBreak/>
              <w:t>Питання 4.</w:t>
            </w:r>
            <w:r w:rsidRPr="00C04178">
              <w:rPr>
                <w:rFonts w:ascii="Cambria" w:hAnsi="Cambria"/>
                <w:color w:val="000000"/>
                <w:sz w:val="21"/>
                <w:szCs w:val="21"/>
                <w:lang w:val="ru-RU"/>
              </w:rPr>
              <w:t xml:space="preserve"> </w:t>
            </w:r>
            <w:r w:rsidRPr="00560F43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 xml:space="preserve">Затвердження результатів фінансово-господарської діяльності </w:t>
            </w:r>
            <w:proofErr w:type="gramStart"/>
            <w:r w:rsidRPr="00560F43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>за  2022</w:t>
            </w:r>
            <w:proofErr w:type="gramEnd"/>
            <w:r w:rsidRPr="00560F43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 xml:space="preserve"> - 2025 роки.  Затвердження порядку розподілу прибутку та/або покриття збитків Товариства.</w:t>
            </w:r>
          </w:p>
          <w:p w14:paraId="02DF796B" w14:textId="77777777" w:rsidR="005A7CC9" w:rsidRPr="00CF035E" w:rsidRDefault="005A7CC9" w:rsidP="00FA2CD3">
            <w:pPr>
              <w:pStyle w:val="rvps14"/>
              <w:rPr>
                <w:rFonts w:ascii="Cambria" w:hAnsi="Cambria"/>
                <w:sz w:val="21"/>
                <w:szCs w:val="21"/>
                <w:lang w:val="uk-UA"/>
              </w:rPr>
            </w:pPr>
            <w:r w:rsidRPr="00C04178">
              <w:rPr>
                <w:rFonts w:ascii="Cambria" w:hAnsi="Cambria"/>
                <w:b/>
                <w:color w:val="000000"/>
                <w:sz w:val="21"/>
                <w:szCs w:val="21"/>
                <w:lang w:val="ru-RU"/>
              </w:rPr>
              <w:t xml:space="preserve">Проект рішення: </w:t>
            </w:r>
            <w:r w:rsidRPr="00560F43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>Затвердити результати фінансово-господарської діяльності за 2022 - 2025 роки. Затвердити наступний порядок розподілу прибутків Товариства за 2025 рік: прибутки, отримані Товариством у 2025 році, залишити нерозподіленими, дивіденди не сплачувати. Отримані фінансові результати попередніх періодів (2022 - 2024 роки) не розподіляти, дивіденди не сплачувати.</w:t>
            </w:r>
          </w:p>
        </w:tc>
      </w:tr>
      <w:tr w:rsidR="005A7CC9" w:rsidRPr="00C04178" w14:paraId="2CA1F3C0" w14:textId="77777777" w:rsidTr="00FA2CD3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3C62FED6" w14:textId="77777777" w:rsidR="005A7CC9" w:rsidRPr="00C04178" w:rsidRDefault="005A7CC9" w:rsidP="00FA2CD3">
            <w:pPr>
              <w:spacing w:before="60" w:after="60"/>
              <w:ind w:hanging="2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ВАРІАНТИ ГОЛОСУВАННЯ з 4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3CD72811" w14:textId="77777777" w:rsidR="005A7CC9" w:rsidRPr="00C04178" w:rsidRDefault="005A7CC9" w:rsidP="00FA2CD3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528E33A" w14:textId="77777777" w:rsidR="005A7CC9" w:rsidRPr="00C04178" w:rsidRDefault="005A7CC9" w:rsidP="00FA2CD3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“ПРОТИ”</w:t>
            </w:r>
          </w:p>
        </w:tc>
      </w:tr>
      <w:tr w:rsidR="005A7CC9" w:rsidRPr="00C04178" w14:paraId="568916D4" w14:textId="77777777" w:rsidTr="00FA2CD3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C10D1C2" w14:textId="77777777" w:rsidR="005A7CC9" w:rsidRPr="00C04178" w:rsidRDefault="005A7CC9" w:rsidP="00FA2CD3">
            <w:pPr>
              <w:pStyle w:val="ae"/>
              <w:widowControl/>
              <w:spacing w:after="0"/>
              <w:ind w:hanging="2"/>
              <w:jc w:val="both"/>
              <w:rPr>
                <w:rStyle w:val="spanrvts0"/>
                <w:rFonts w:ascii="Cambria" w:eastAsia="SimSun" w:hAnsi="Cambria"/>
                <w:sz w:val="21"/>
                <w:szCs w:val="21"/>
              </w:rPr>
            </w:pPr>
            <w:r w:rsidRPr="00C04178">
              <w:rPr>
                <w:rFonts w:ascii="Cambria" w:hAnsi="Cambria"/>
                <w:b/>
                <w:color w:val="000000"/>
                <w:sz w:val="21"/>
                <w:szCs w:val="21"/>
                <w:lang w:val="ru-RU"/>
              </w:rPr>
              <w:t>Питання 5.</w:t>
            </w:r>
            <w:r w:rsidRPr="00C04178">
              <w:rPr>
                <w:rFonts w:ascii="Cambria" w:hAnsi="Cambria"/>
                <w:color w:val="000000"/>
                <w:sz w:val="21"/>
                <w:szCs w:val="21"/>
                <w:lang w:val="ru-RU"/>
              </w:rPr>
              <w:t xml:space="preserve"> </w:t>
            </w:r>
            <w:r w:rsidRPr="009E5B68">
              <w:rPr>
                <w:rStyle w:val="spanrvts0"/>
                <w:rFonts w:ascii="Cambria" w:eastAsia="SimSun" w:hAnsi="Cambria"/>
                <w:sz w:val="21"/>
                <w:szCs w:val="21"/>
              </w:rPr>
              <w:t>Затвердження річного звіту Товариства (річної інформації емітента цінних паперів) за 2025 рік.</w:t>
            </w:r>
          </w:p>
          <w:p w14:paraId="0C4BE47C" w14:textId="77777777" w:rsidR="005A7CC9" w:rsidRPr="00CF035E" w:rsidRDefault="005A7CC9" w:rsidP="00FA2CD3">
            <w:pPr>
              <w:pStyle w:val="rvps14"/>
              <w:rPr>
                <w:rFonts w:ascii="Cambria" w:hAnsi="Cambria"/>
                <w:sz w:val="21"/>
                <w:szCs w:val="21"/>
                <w:lang w:val="uk-UA"/>
              </w:rPr>
            </w:pPr>
            <w:r w:rsidRPr="00C04178">
              <w:rPr>
                <w:rFonts w:ascii="Cambria" w:hAnsi="Cambria"/>
                <w:b/>
                <w:color w:val="000000"/>
                <w:sz w:val="21"/>
                <w:szCs w:val="21"/>
                <w:lang w:val="ru-RU"/>
              </w:rPr>
              <w:t xml:space="preserve">Проект рішення: </w:t>
            </w:r>
            <w:r w:rsidRPr="00560F43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>Затвердити річний звіт Товариства (річну інформацію емітента цінних паперів) за 2025 рік.</w:t>
            </w:r>
          </w:p>
        </w:tc>
      </w:tr>
      <w:tr w:rsidR="005A7CC9" w:rsidRPr="00C04178" w14:paraId="5CBE920D" w14:textId="77777777" w:rsidTr="00FA2CD3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643D9C2E" w14:textId="77777777" w:rsidR="005A7CC9" w:rsidRPr="00C04178" w:rsidRDefault="005A7CC9" w:rsidP="00FA2CD3">
            <w:pPr>
              <w:spacing w:before="60" w:after="60"/>
              <w:ind w:hanging="2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ВАРІАНТИ ГОЛОСУВАННЯ з 5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2A9D7065" w14:textId="77777777" w:rsidR="005A7CC9" w:rsidRPr="00C04178" w:rsidRDefault="005A7CC9" w:rsidP="00FA2CD3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4EDAACE" w14:textId="77777777" w:rsidR="005A7CC9" w:rsidRPr="00C04178" w:rsidRDefault="005A7CC9" w:rsidP="00FA2CD3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“ПРОТИ”</w:t>
            </w:r>
          </w:p>
        </w:tc>
      </w:tr>
      <w:tr w:rsidR="005A7CC9" w:rsidRPr="00C04178" w14:paraId="219BF223" w14:textId="77777777" w:rsidTr="00FA2CD3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5F5E83F" w14:textId="77777777" w:rsidR="005A7CC9" w:rsidRDefault="005A7CC9" w:rsidP="00FA2CD3">
            <w:pPr>
              <w:pStyle w:val="rvps14"/>
              <w:ind w:hanging="2"/>
              <w:rPr>
                <w:rStyle w:val="spanrvts0"/>
                <w:rFonts w:ascii="Cambria" w:hAnsi="Cambria"/>
                <w:sz w:val="21"/>
                <w:szCs w:val="21"/>
                <w:lang w:val="uk-UA"/>
              </w:rPr>
            </w:pPr>
            <w:r w:rsidRPr="00C04178">
              <w:rPr>
                <w:rFonts w:ascii="Cambria" w:hAnsi="Cambria"/>
                <w:b/>
                <w:color w:val="000000"/>
                <w:sz w:val="21"/>
                <w:szCs w:val="21"/>
                <w:lang w:val="ru-RU"/>
              </w:rPr>
              <w:t xml:space="preserve">Питання 6. </w:t>
            </w:r>
            <w:r w:rsidRPr="00560F43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>Прийняття рішення про внесення змін до Статуту Товариства.</w:t>
            </w:r>
          </w:p>
          <w:p w14:paraId="15DB8577" w14:textId="77777777" w:rsidR="005A7CC9" w:rsidRPr="00CF035E" w:rsidRDefault="005A7CC9" w:rsidP="00FA2CD3">
            <w:pPr>
              <w:pStyle w:val="rvps14"/>
              <w:rPr>
                <w:rFonts w:ascii="Cambria" w:hAnsi="Cambria"/>
                <w:sz w:val="21"/>
                <w:szCs w:val="21"/>
                <w:lang w:val="uk-UA"/>
              </w:rPr>
            </w:pPr>
            <w:r w:rsidRPr="00C04178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  <w:lang w:val="ru-RU"/>
              </w:rPr>
              <w:t>Проект рішення</w:t>
            </w:r>
            <w:proofErr w:type="gramStart"/>
            <w:r w:rsidRPr="00C04178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  <w:lang w:val="ru-RU"/>
              </w:rPr>
              <w:t>:</w:t>
            </w:r>
            <w:r w:rsidRPr="00C04178">
              <w:rPr>
                <w:rStyle w:val="spanrvts0"/>
                <w:rFonts w:ascii="Cambria" w:eastAsia="SimSun" w:hAnsi="Cambria"/>
                <w:sz w:val="21"/>
                <w:szCs w:val="21"/>
                <w:lang w:val="ru-RU"/>
              </w:rPr>
              <w:t xml:space="preserve"> </w:t>
            </w:r>
            <w:r w:rsidRPr="00560F43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>Внести</w:t>
            </w:r>
            <w:proofErr w:type="gramEnd"/>
            <w:r w:rsidRPr="00560F43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 xml:space="preserve"> зміни до Статуту Товариства шляхом затвердження його нової редакції.</w:t>
            </w:r>
          </w:p>
        </w:tc>
      </w:tr>
      <w:tr w:rsidR="005A7CC9" w:rsidRPr="00C04178" w14:paraId="3F1E00A2" w14:textId="77777777" w:rsidTr="00FA2CD3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76A4DC43" w14:textId="77777777" w:rsidR="005A7CC9" w:rsidRPr="00C04178" w:rsidRDefault="005A7CC9" w:rsidP="00FA2CD3">
            <w:pPr>
              <w:spacing w:before="60" w:after="60"/>
              <w:ind w:hanging="2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ВАРІАНТИ ГОЛОСУВАННЯ з 6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2DA2F558" w14:textId="77777777" w:rsidR="005A7CC9" w:rsidRPr="00C04178" w:rsidRDefault="005A7CC9" w:rsidP="00FA2CD3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FAB064F" w14:textId="77777777" w:rsidR="005A7CC9" w:rsidRPr="00C04178" w:rsidRDefault="005A7CC9" w:rsidP="00FA2CD3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“ПРОТИ”</w:t>
            </w:r>
          </w:p>
        </w:tc>
      </w:tr>
      <w:tr w:rsidR="005A7CC9" w:rsidRPr="00C04178" w14:paraId="27FEF08E" w14:textId="77777777" w:rsidTr="00FA2CD3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D0B0AF5" w14:textId="77777777" w:rsidR="005A7CC9" w:rsidRPr="00C04178" w:rsidRDefault="005A7CC9" w:rsidP="00FA2CD3">
            <w:pPr>
              <w:spacing w:before="60" w:after="60"/>
              <w:ind w:hanging="2"/>
              <w:rPr>
                <w:rStyle w:val="spanrvts0"/>
                <w:rFonts w:ascii="Cambria" w:eastAsia="SimSun" w:hAnsi="Cambria"/>
                <w:sz w:val="21"/>
                <w:szCs w:val="21"/>
              </w:rPr>
            </w:pPr>
            <w:r w:rsidRPr="00C04178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</w:rPr>
              <w:t xml:space="preserve">Питання </w:t>
            </w:r>
            <w:r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</w:rPr>
              <w:t>7</w:t>
            </w:r>
            <w:r w:rsidRPr="00C04178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</w:rPr>
              <w:t>.</w:t>
            </w:r>
            <w:r w:rsidRPr="00C04178">
              <w:rPr>
                <w:rStyle w:val="spanrvts0"/>
                <w:rFonts w:ascii="Cambria" w:eastAsia="SimSun" w:hAnsi="Cambria"/>
                <w:sz w:val="21"/>
                <w:szCs w:val="21"/>
              </w:rPr>
              <w:t xml:space="preserve"> </w:t>
            </w:r>
            <w:r w:rsidRPr="009E5B68">
              <w:rPr>
                <w:rStyle w:val="spanrvts0"/>
                <w:rFonts w:ascii="Cambria" w:eastAsia="SimSun" w:hAnsi="Cambria"/>
                <w:sz w:val="21"/>
                <w:szCs w:val="21"/>
              </w:rPr>
              <w:t>Визначення осіб, які уповноважуються на підписання Статуту Товариства в новій редакції.  Визначення особи, якій надаватимуться повноваження щодо забезпечення державної реєстрації нової редакції Статуту Товариства.</w:t>
            </w:r>
          </w:p>
          <w:p w14:paraId="2BB05D7B" w14:textId="77777777" w:rsidR="005A7CC9" w:rsidRPr="00C04178" w:rsidRDefault="005A7CC9" w:rsidP="00FA2CD3">
            <w:pPr>
              <w:pStyle w:val="rvps14"/>
              <w:ind w:hanging="2"/>
              <w:rPr>
                <w:rFonts w:ascii="Cambria" w:eastAsia="SimSun" w:hAnsi="Cambria"/>
                <w:sz w:val="21"/>
                <w:szCs w:val="21"/>
                <w:lang w:val="uk-UA" w:eastAsia="uk"/>
              </w:rPr>
            </w:pPr>
            <w:r w:rsidRPr="00C04178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  <w:lang w:val="ru-RU"/>
              </w:rPr>
              <w:t xml:space="preserve">Проект рішення: </w:t>
            </w:r>
            <w:r w:rsidRPr="00560F43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 xml:space="preserve">Визначити особами, які уповноважуються на підписання Статуту Товариства в новій редакції Головуючого та секретаря Загальних зборів.  Визначити особою, якій надаватимуться повноваження щодо забезпечення державної реєстрації нової редакції Статуту Товариства, Директора Марича Станіслава </w:t>
            </w:r>
            <w:proofErr w:type="gramStart"/>
            <w:r w:rsidRPr="00560F43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>Геннадійовича  (</w:t>
            </w:r>
            <w:proofErr w:type="gramEnd"/>
            <w:r w:rsidRPr="00560F43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 xml:space="preserve">самостійно або доручивши це іншим особам </w:t>
            </w:r>
            <w:proofErr w:type="gramStart"/>
            <w:r w:rsidRPr="00560F43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>у порядку</w:t>
            </w:r>
            <w:proofErr w:type="gramEnd"/>
            <w:r w:rsidRPr="00560F43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>, встановленому чинним законодавством).</w:t>
            </w:r>
          </w:p>
        </w:tc>
      </w:tr>
      <w:tr w:rsidR="005A7CC9" w:rsidRPr="005755B0" w14:paraId="06EF3C9D" w14:textId="77777777" w:rsidTr="00FA2CD3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7A5F4C40" w14:textId="77777777" w:rsidR="005A7CC9" w:rsidRPr="005755B0" w:rsidRDefault="005A7CC9" w:rsidP="00FA2CD3">
            <w:pPr>
              <w:spacing w:before="60" w:after="60"/>
              <w:ind w:hanging="2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 xml:space="preserve">ВАРІАНТИ ГОЛОСУВАННЯ з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7</w:t>
            </w: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 xml:space="preserve">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34FD3D32" w14:textId="77777777" w:rsidR="005A7CC9" w:rsidRPr="005755B0" w:rsidRDefault="005A7CC9" w:rsidP="00FA2CD3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2216A13" w14:textId="77777777" w:rsidR="005A7CC9" w:rsidRPr="005755B0" w:rsidRDefault="005A7CC9" w:rsidP="00FA2CD3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“ПРОТИ”</w:t>
            </w:r>
          </w:p>
        </w:tc>
      </w:tr>
      <w:tr w:rsidR="005A7CC9" w:rsidRPr="005755B0" w14:paraId="14F4989B" w14:textId="77777777" w:rsidTr="00FA2CD3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2F5011E" w14:textId="77777777" w:rsidR="005A7CC9" w:rsidRPr="00C04178" w:rsidRDefault="005A7CC9" w:rsidP="00FA2CD3">
            <w:pPr>
              <w:spacing w:before="60" w:after="60"/>
              <w:ind w:hanging="2"/>
              <w:rPr>
                <w:rStyle w:val="spanrvts0"/>
                <w:rFonts w:ascii="Cambria" w:eastAsia="SimSun" w:hAnsi="Cambria"/>
                <w:sz w:val="21"/>
                <w:szCs w:val="21"/>
              </w:rPr>
            </w:pPr>
            <w:r w:rsidRPr="00C04178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</w:rPr>
              <w:t xml:space="preserve">Питання </w:t>
            </w:r>
            <w:r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</w:rPr>
              <w:t>8</w:t>
            </w:r>
            <w:r w:rsidRPr="00C04178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</w:rPr>
              <w:t>.</w:t>
            </w:r>
            <w:r w:rsidRPr="00C04178">
              <w:rPr>
                <w:rStyle w:val="spanrvts0"/>
                <w:rFonts w:ascii="Cambria" w:eastAsia="SimSun" w:hAnsi="Cambria"/>
                <w:sz w:val="21"/>
                <w:szCs w:val="21"/>
              </w:rPr>
              <w:t xml:space="preserve"> </w:t>
            </w:r>
            <w:r w:rsidRPr="009E5B68">
              <w:rPr>
                <w:rStyle w:val="spanrvts0"/>
                <w:rFonts w:ascii="Cambria" w:eastAsia="SimSun" w:hAnsi="Cambria"/>
                <w:sz w:val="21"/>
                <w:szCs w:val="21"/>
              </w:rPr>
              <w:t>Затвердження Положення про загальні збори акціонерів. Затвердження Положення про наглядову раду в новій редакції.</w:t>
            </w:r>
          </w:p>
          <w:p w14:paraId="2C38AA93" w14:textId="77777777" w:rsidR="005A7CC9" w:rsidRPr="005755B0" w:rsidRDefault="005A7CC9" w:rsidP="00FA2CD3">
            <w:pPr>
              <w:spacing w:before="60" w:after="60"/>
              <w:ind w:hanging="2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04178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  <w:lang w:val="ru-RU"/>
              </w:rPr>
              <w:t xml:space="preserve">Проект рішення: </w:t>
            </w:r>
            <w:r w:rsidRPr="009E5B68">
              <w:rPr>
                <w:rStyle w:val="spanrvts0"/>
                <w:rFonts w:ascii="Cambria" w:eastAsia="SimSun" w:hAnsi="Cambria"/>
                <w:sz w:val="21"/>
                <w:szCs w:val="21"/>
              </w:rPr>
              <w:t>Затвердити Положення про загальні збори акціонерів. Затвердження Положення про наглядову раду в новій редакції.</w:t>
            </w:r>
          </w:p>
        </w:tc>
      </w:tr>
      <w:tr w:rsidR="005A7CC9" w:rsidRPr="005755B0" w14:paraId="53440FEB" w14:textId="77777777" w:rsidTr="00FA2CD3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068F2590" w14:textId="77777777" w:rsidR="005A7CC9" w:rsidRPr="005755B0" w:rsidRDefault="005A7CC9" w:rsidP="00FA2CD3">
            <w:pPr>
              <w:spacing w:before="60" w:after="60"/>
              <w:ind w:hanging="2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 xml:space="preserve">ВАРІАНТИ ГОЛОСУВАННЯ з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8</w:t>
            </w: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 xml:space="preserve">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3CA0C214" w14:textId="77777777" w:rsidR="005A7CC9" w:rsidRPr="005755B0" w:rsidRDefault="005A7CC9" w:rsidP="00FA2CD3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E425F04" w14:textId="77777777" w:rsidR="005A7CC9" w:rsidRPr="005755B0" w:rsidRDefault="005A7CC9" w:rsidP="00FA2CD3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“ПРОТИ”</w:t>
            </w:r>
          </w:p>
        </w:tc>
      </w:tr>
      <w:tr w:rsidR="005A7CC9" w:rsidRPr="005755B0" w14:paraId="68F6324D" w14:textId="77777777" w:rsidTr="00FA2CD3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52380C3" w14:textId="77777777" w:rsidR="005A7CC9" w:rsidRDefault="005A7CC9" w:rsidP="00FA2CD3">
            <w:pPr>
              <w:spacing w:before="60" w:after="60"/>
              <w:ind w:hanging="2"/>
              <w:rPr>
                <w:rFonts w:ascii="Cambria" w:hAnsi="Cambria" w:cs="Cambria"/>
                <w:color w:val="000000" w:themeColor="text1"/>
                <w:sz w:val="22"/>
                <w:szCs w:val="22"/>
              </w:rPr>
            </w:pPr>
            <w:r w:rsidRPr="00C04178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</w:rPr>
              <w:t xml:space="preserve">Питання </w:t>
            </w:r>
            <w:r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</w:rPr>
              <w:t>9</w:t>
            </w:r>
            <w:r w:rsidRPr="00C04178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</w:rPr>
              <w:t>.</w:t>
            </w:r>
            <w:r w:rsidRPr="00C04178">
              <w:rPr>
                <w:rStyle w:val="spanrvts0"/>
                <w:rFonts w:ascii="Cambria" w:eastAsia="SimSun" w:hAnsi="Cambria"/>
                <w:sz w:val="21"/>
                <w:szCs w:val="21"/>
              </w:rPr>
              <w:t xml:space="preserve"> </w:t>
            </w:r>
            <w:r w:rsidRPr="009E5B68">
              <w:rPr>
                <w:rStyle w:val="spanrvts0"/>
                <w:rFonts w:ascii="Cambria" w:eastAsia="SimSun" w:hAnsi="Cambria"/>
                <w:sz w:val="21"/>
                <w:szCs w:val="21"/>
              </w:rPr>
              <w:t>Прийняття рішення про внесення змін до Єдиного державного реєстру юридичних осіб, фізичних осіб-підприємців та громадських формувань щодо вилучення одного з видів діяльності Товариства. Визначення особи, якій надаватимуться повноваження щодо забезпечення державної реєстрації таких змін.</w:t>
            </w:r>
          </w:p>
          <w:p w14:paraId="6E0FA33C" w14:textId="77777777" w:rsidR="005A7CC9" w:rsidRPr="005C173B" w:rsidRDefault="005A7CC9" w:rsidP="00FA2CD3">
            <w:pPr>
              <w:pStyle w:val="rvps14"/>
              <w:rPr>
                <w:rFonts w:ascii="Cambria" w:hAnsi="Cambria"/>
                <w:sz w:val="21"/>
                <w:szCs w:val="21"/>
                <w:lang w:val="uk-UA"/>
              </w:rPr>
            </w:pPr>
            <w:r w:rsidRPr="00560F43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  <w:lang w:val="uk-UA"/>
              </w:rPr>
              <w:t xml:space="preserve">Проект рішення: </w:t>
            </w:r>
            <w:r w:rsidRPr="00560F43">
              <w:rPr>
                <w:rStyle w:val="spanrvts0"/>
                <w:rFonts w:ascii="Cambria" w:hAnsi="Cambria"/>
                <w:sz w:val="21"/>
                <w:szCs w:val="21"/>
                <w:lang w:val="uk-UA"/>
              </w:rPr>
              <w:t xml:space="preserve">Прийняти рішення про внесення змін до Єдиного державного реєстру юридичних осіб, фізичних осіб-підприємців та громадських формувань щодо вилучення одного з видів діяльності Товариства, а саме виключити вид діяльності КВЕД 36.00 Забір, очищення та постачання води. </w:t>
            </w:r>
            <w:r w:rsidRPr="00560F43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 xml:space="preserve">Надати повноваження щодо забезпечення державної реєстрації таких змін Директору Маричу Станіславу </w:t>
            </w:r>
            <w:proofErr w:type="gramStart"/>
            <w:r w:rsidRPr="00560F43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>Геннадійовичу  (</w:t>
            </w:r>
            <w:proofErr w:type="gramEnd"/>
            <w:r w:rsidRPr="00560F43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 xml:space="preserve">самостійно або доручивши це іншим особам </w:t>
            </w:r>
            <w:proofErr w:type="gramStart"/>
            <w:r w:rsidRPr="00560F43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>у порядку</w:t>
            </w:r>
            <w:proofErr w:type="gramEnd"/>
            <w:r w:rsidRPr="00560F43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>, встановленому чинним законодавством).</w:t>
            </w:r>
          </w:p>
        </w:tc>
      </w:tr>
      <w:tr w:rsidR="005A7CC9" w:rsidRPr="005755B0" w14:paraId="15569A9F" w14:textId="77777777" w:rsidTr="00FA2CD3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47F49767" w14:textId="77777777" w:rsidR="005A7CC9" w:rsidRPr="005755B0" w:rsidRDefault="005A7CC9" w:rsidP="00FA2CD3">
            <w:pPr>
              <w:spacing w:before="60" w:after="60"/>
              <w:ind w:hanging="2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 xml:space="preserve">ВАРІАНТИ ГОЛОСУВАННЯ з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9</w:t>
            </w: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 xml:space="preserve">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0D6125AF" w14:textId="77777777" w:rsidR="005A7CC9" w:rsidRPr="005755B0" w:rsidRDefault="005A7CC9" w:rsidP="00FA2CD3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2EF6730" w14:textId="77777777" w:rsidR="005A7CC9" w:rsidRPr="005755B0" w:rsidRDefault="005A7CC9" w:rsidP="00FA2CD3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“ПРОТИ”</w:t>
            </w:r>
          </w:p>
        </w:tc>
      </w:tr>
      <w:tr w:rsidR="005A7CC9" w:rsidRPr="005755B0" w14:paraId="5D5DF554" w14:textId="77777777" w:rsidTr="00FA2CD3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67674BE" w14:textId="77777777" w:rsidR="005A7CC9" w:rsidRDefault="005A7CC9" w:rsidP="00FA2CD3">
            <w:pPr>
              <w:spacing w:before="60" w:after="60"/>
              <w:ind w:hanging="2"/>
              <w:rPr>
                <w:rFonts w:ascii="Cambria" w:hAnsi="Cambria" w:cs="Cambria"/>
                <w:color w:val="000000" w:themeColor="text1"/>
                <w:sz w:val="22"/>
                <w:szCs w:val="22"/>
              </w:rPr>
            </w:pPr>
            <w:r w:rsidRPr="00C04178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</w:rPr>
              <w:t xml:space="preserve">Питання </w:t>
            </w:r>
            <w:r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</w:rPr>
              <w:t>10</w:t>
            </w:r>
            <w:r w:rsidRPr="00C04178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</w:rPr>
              <w:t>.</w:t>
            </w:r>
            <w:r w:rsidRPr="00C04178">
              <w:rPr>
                <w:rStyle w:val="spanrvts0"/>
                <w:rFonts w:ascii="Cambria" w:eastAsia="SimSun" w:hAnsi="Cambria"/>
                <w:sz w:val="21"/>
                <w:szCs w:val="21"/>
              </w:rPr>
              <w:t xml:space="preserve"> </w:t>
            </w:r>
            <w:r w:rsidRPr="009E5B68">
              <w:rPr>
                <w:rStyle w:val="spanrvts0"/>
                <w:rFonts w:ascii="Cambria" w:eastAsia="SimSun" w:hAnsi="Cambria"/>
                <w:sz w:val="21"/>
                <w:szCs w:val="21"/>
              </w:rPr>
              <w:t>Прийняття рішення про припинення повноважень Голови та членів наглядової ради.</w:t>
            </w:r>
          </w:p>
          <w:p w14:paraId="79697297" w14:textId="77777777" w:rsidR="005A7CC9" w:rsidRPr="00C71033" w:rsidRDefault="005A7CC9" w:rsidP="00FA2CD3">
            <w:pPr>
              <w:pStyle w:val="rvps14"/>
              <w:ind w:hanging="2"/>
              <w:jc w:val="both"/>
              <w:rPr>
                <w:rFonts w:ascii="Cambria" w:eastAsia="MS Mincho" w:hAnsi="Cambria"/>
                <w:sz w:val="22"/>
                <w:szCs w:val="22"/>
                <w:lang w:val="uk-UA" w:eastAsia="uk"/>
              </w:rPr>
            </w:pPr>
            <w:r w:rsidRPr="00C04178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  <w:lang w:val="ru-RU"/>
              </w:rPr>
              <w:t xml:space="preserve">Проект рішення: </w:t>
            </w:r>
            <w:r w:rsidRPr="00560F43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>Припинити повноваження наглядової ради в повному складі, а саме Голови наглядової ради Шкроботько Олега Вікторовича, члена наглядової Коваля Серг</w:t>
            </w:r>
            <w:r w:rsidRPr="009E5B68">
              <w:rPr>
                <w:rStyle w:val="spanrvts0"/>
                <w:rFonts w:ascii="Cambria" w:hAnsi="Cambria"/>
                <w:sz w:val="21"/>
                <w:szCs w:val="21"/>
              </w:rPr>
              <w:t>i</w:t>
            </w:r>
            <w:r w:rsidRPr="00560F43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>я Олекс</w:t>
            </w:r>
            <w:r w:rsidRPr="009E5B68">
              <w:rPr>
                <w:rStyle w:val="spanrvts0"/>
                <w:rFonts w:ascii="Cambria" w:hAnsi="Cambria"/>
                <w:sz w:val="21"/>
                <w:szCs w:val="21"/>
              </w:rPr>
              <w:t>i</w:t>
            </w:r>
            <w:r w:rsidRPr="00560F43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>йовича, члена наглядової Назарчука Григор</w:t>
            </w:r>
            <w:r w:rsidRPr="009E5B68">
              <w:rPr>
                <w:rStyle w:val="spanrvts0"/>
                <w:rFonts w:ascii="Cambria" w:hAnsi="Cambria"/>
                <w:sz w:val="21"/>
                <w:szCs w:val="21"/>
              </w:rPr>
              <w:t>i</w:t>
            </w:r>
            <w:r w:rsidRPr="00560F43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>я Володимировича.</w:t>
            </w:r>
          </w:p>
        </w:tc>
      </w:tr>
      <w:tr w:rsidR="005A7CC9" w:rsidRPr="005755B0" w14:paraId="0306B624" w14:textId="77777777" w:rsidTr="00FA2CD3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789975B3" w14:textId="77777777" w:rsidR="005A7CC9" w:rsidRPr="005755B0" w:rsidRDefault="005A7CC9" w:rsidP="00FA2CD3">
            <w:pPr>
              <w:spacing w:before="60" w:after="60"/>
              <w:ind w:hanging="2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 xml:space="preserve">ВАРІАНТИ ГОЛОСУВАННЯ з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10</w:t>
            </w: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 xml:space="preserve">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32453A3B" w14:textId="77777777" w:rsidR="005A7CC9" w:rsidRPr="005755B0" w:rsidRDefault="005A7CC9" w:rsidP="00FA2CD3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4D7B9FC" w14:textId="77777777" w:rsidR="005A7CC9" w:rsidRPr="005755B0" w:rsidRDefault="005A7CC9" w:rsidP="00FA2CD3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“ПРОТИ”</w:t>
            </w:r>
          </w:p>
        </w:tc>
      </w:tr>
      <w:tr w:rsidR="005A7CC9" w:rsidRPr="005755B0" w14:paraId="69E3AA17" w14:textId="77777777" w:rsidTr="00FA2CD3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3864265" w14:textId="77777777" w:rsidR="005A7CC9" w:rsidRDefault="005A7CC9" w:rsidP="00FA2CD3">
            <w:pPr>
              <w:spacing w:before="60" w:after="60"/>
              <w:ind w:hanging="2"/>
              <w:rPr>
                <w:rFonts w:ascii="Cambria" w:hAnsi="Cambria" w:cs="Cambria"/>
                <w:color w:val="000000" w:themeColor="text1"/>
                <w:sz w:val="22"/>
                <w:szCs w:val="22"/>
              </w:rPr>
            </w:pPr>
            <w:r w:rsidRPr="00C04178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</w:rPr>
              <w:t xml:space="preserve">Питання </w:t>
            </w:r>
            <w:r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</w:rPr>
              <w:t>12</w:t>
            </w:r>
            <w:r w:rsidRPr="00C04178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</w:rPr>
              <w:t>.</w:t>
            </w:r>
            <w:r w:rsidRPr="00C04178">
              <w:rPr>
                <w:rStyle w:val="spanrvts0"/>
                <w:rFonts w:ascii="Cambria" w:eastAsia="SimSun" w:hAnsi="Cambria"/>
                <w:sz w:val="21"/>
                <w:szCs w:val="21"/>
              </w:rPr>
              <w:t xml:space="preserve"> </w:t>
            </w:r>
            <w:r w:rsidRPr="009E5B68">
              <w:rPr>
                <w:rStyle w:val="spanrvts0"/>
                <w:rFonts w:ascii="Cambria" w:eastAsia="SimSun" w:hAnsi="Cambria"/>
                <w:sz w:val="21"/>
                <w:szCs w:val="21"/>
              </w:rPr>
              <w:t>Затвердження умов цивільно-правових договорів/ трудових договорів (контрактів), що укладаються з членами наглядової ради, встановлення розміру їх винагороди, обрання особи, уповноваженої на підписання договорів (контрактів) з ними.</w:t>
            </w:r>
          </w:p>
          <w:p w14:paraId="40ADE2D4" w14:textId="77777777" w:rsidR="005A7CC9" w:rsidRPr="00C71033" w:rsidRDefault="005A7CC9" w:rsidP="00FA2CD3">
            <w:pPr>
              <w:ind w:hanging="2"/>
              <w:jc w:val="both"/>
              <w:rPr>
                <w:rFonts w:ascii="Cambria" w:hAnsi="Cambria" w:cs="Cambria"/>
                <w:color w:val="000000"/>
                <w:sz w:val="22"/>
                <w:szCs w:val="22"/>
              </w:rPr>
            </w:pPr>
            <w:r w:rsidRPr="00C04178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  <w:lang w:val="ru-RU"/>
              </w:rPr>
              <w:lastRenderedPageBreak/>
              <w:t xml:space="preserve">Проект рішення: </w:t>
            </w:r>
            <w:r w:rsidRPr="009E5B68">
              <w:rPr>
                <w:rStyle w:val="spanrvts0"/>
                <w:rFonts w:ascii="Cambria" w:eastAsia="SimSun" w:hAnsi="Cambria"/>
                <w:sz w:val="21"/>
                <w:szCs w:val="21"/>
              </w:rPr>
              <w:t>Затвердити умови цивільно-правових договорів, що укладаються з членами наглядової ради. Винагороду членам наглядової ради не сплачувати. Обрати особою, уповноваженою на підписання договорів з ними Директора  Товариства.</w:t>
            </w:r>
          </w:p>
        </w:tc>
      </w:tr>
      <w:tr w:rsidR="005A7CC9" w:rsidRPr="005755B0" w14:paraId="29B89AE0" w14:textId="77777777" w:rsidTr="00FA2CD3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5E0134B5" w14:textId="77777777" w:rsidR="005A7CC9" w:rsidRPr="005755B0" w:rsidRDefault="005A7CC9" w:rsidP="00FA2CD3">
            <w:pPr>
              <w:spacing w:before="60" w:after="60"/>
              <w:ind w:hanging="2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 xml:space="preserve">ВАРІАНТИ ГОЛОСУВАННЯ з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12</w:t>
            </w: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 xml:space="preserve">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6F4FE35C" w14:textId="77777777" w:rsidR="005A7CC9" w:rsidRPr="005755B0" w:rsidRDefault="005A7CC9" w:rsidP="00FA2CD3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6D237EE" w14:textId="77777777" w:rsidR="005A7CC9" w:rsidRPr="005755B0" w:rsidRDefault="005A7CC9" w:rsidP="00FA2CD3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“ПРОТИ”</w:t>
            </w:r>
          </w:p>
        </w:tc>
      </w:tr>
      <w:tr w:rsidR="005A7CC9" w:rsidRPr="005755B0" w14:paraId="3A81CF5A" w14:textId="77777777" w:rsidTr="00FA2CD3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2F2F2"/>
          </w:tcPr>
          <w:p w14:paraId="2A1A4F0E" w14:textId="77777777" w:rsidR="005A7CC9" w:rsidRPr="005755B0" w:rsidRDefault="005A7CC9" w:rsidP="00FA2CD3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  <w:p w14:paraId="4E579118" w14:textId="77777777" w:rsidR="005A7CC9" w:rsidRPr="008F2733" w:rsidRDefault="005A7CC9" w:rsidP="00FA2CD3">
            <w:pPr>
              <w:ind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УВАГА! Бюлетень  має бути підписаний акціонером  (представником  акціонера) 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недійсним!</w:t>
            </w:r>
          </w:p>
          <w:p w14:paraId="10662ABA" w14:textId="77777777" w:rsidR="005A7CC9" w:rsidRPr="005755B0" w:rsidRDefault="005A7CC9" w:rsidP="00FA2CD3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bookmarkEnd w:id="0"/>
    </w:tbl>
    <w:p w14:paraId="50A34D2F" w14:textId="77777777" w:rsidR="005A7CC9" w:rsidRDefault="005A7CC9"/>
    <w:sectPr w:rsidR="005A7C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CC9"/>
    <w:rsid w:val="005A7CC9"/>
    <w:rsid w:val="00D2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1DEB9"/>
  <w15:chartTrackingRefBased/>
  <w15:docId w15:val="{9D6C96AA-8A88-4489-8068-8F9C58EAF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CC9"/>
    <w:pPr>
      <w:widowControl w:val="0"/>
      <w:suppressAutoHyphens/>
      <w:spacing w:after="0" w:line="240" w:lineRule="auto"/>
    </w:pPr>
    <w:rPr>
      <w:rFonts w:ascii="Times New Roman" w:eastAsia="SimSun" w:hAnsi="Times New Roman" w:cs="Arial Unicode MS"/>
      <w:kern w:val="1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A7CC9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CC9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CC9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CC9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CC9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CC9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CC9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CC9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CC9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7C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7C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7C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7CC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7CC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7C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7C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7C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7C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7CC9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5A7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7CC9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5A7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7CC9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5A7C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7CC9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aa">
    <w:name w:val="Intense Emphasis"/>
    <w:basedOn w:val="a0"/>
    <w:uiPriority w:val="21"/>
    <w:qFormat/>
    <w:rsid w:val="005A7C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7CC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5A7C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7CC9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99"/>
    <w:rsid w:val="005A7CC9"/>
    <w:pPr>
      <w:spacing w:after="120"/>
    </w:pPr>
  </w:style>
  <w:style w:type="character" w:customStyle="1" w:styleId="af">
    <w:name w:val="Основний текст Знак"/>
    <w:basedOn w:val="a0"/>
    <w:link w:val="ae"/>
    <w:uiPriority w:val="99"/>
    <w:qFormat/>
    <w:rsid w:val="005A7CC9"/>
    <w:rPr>
      <w:rFonts w:ascii="Times New Roman" w:eastAsia="SimSun" w:hAnsi="Times New Roman" w:cs="Arial Unicode MS"/>
      <w:kern w:val="1"/>
      <w:lang w:eastAsia="hi-IN" w:bidi="hi-IN"/>
      <w14:ligatures w14:val="none"/>
    </w:rPr>
  </w:style>
  <w:style w:type="character" w:customStyle="1" w:styleId="spanrvts0">
    <w:name w:val="span_rvts0"/>
    <w:rsid w:val="005A7CC9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  <w:basedOn w:val="a"/>
    <w:rsid w:val="005A7CC9"/>
    <w:pPr>
      <w:widowControl/>
      <w:suppressAutoHyphens w:val="0"/>
    </w:pPr>
    <w:rPr>
      <w:rFonts w:eastAsia="Times New Roman" w:cs="Times New Roman"/>
      <w:kern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4232</Words>
  <Characters>2413</Characters>
  <Application>Microsoft Office Word</Application>
  <DocSecurity>0</DocSecurity>
  <Lines>20</Lines>
  <Paragraphs>13</Paragraphs>
  <ScaleCrop>false</ScaleCrop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Khairullina</dc:creator>
  <cp:keywords/>
  <dc:description/>
  <cp:lastModifiedBy>Maryna Khairullina</cp:lastModifiedBy>
  <cp:revision>1</cp:revision>
  <dcterms:created xsi:type="dcterms:W3CDTF">2026-04-06T06:22:00Z</dcterms:created>
  <dcterms:modified xsi:type="dcterms:W3CDTF">2026-04-06T06:23:00Z</dcterms:modified>
</cp:coreProperties>
</file>